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E56" w:rsidRPr="00FD654C" w:rsidRDefault="0008223C" w:rsidP="00FD654C">
      <w:pPr>
        <w:spacing w:after="0" w:line="240" w:lineRule="auto"/>
        <w:ind w:firstLine="6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54C">
        <w:rPr>
          <w:rFonts w:ascii="Times New Roman" w:hAnsi="Times New Roman" w:cs="Times New Roman"/>
          <w:b/>
          <w:sz w:val="24"/>
          <w:szCs w:val="24"/>
        </w:rPr>
        <w:t>Моя кровь редкая – она всегда нужна</w:t>
      </w:r>
    </w:p>
    <w:p w:rsidR="0008223C" w:rsidRPr="00FD654C" w:rsidRDefault="0008223C" w:rsidP="00FD654C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08223C" w:rsidRPr="00FD654C" w:rsidRDefault="0008223C" w:rsidP="00FD654C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 w:rsidRPr="00FD654C">
        <w:rPr>
          <w:rFonts w:ascii="Times New Roman" w:hAnsi="Times New Roman" w:cs="Times New Roman"/>
          <w:sz w:val="24"/>
          <w:szCs w:val="24"/>
        </w:rPr>
        <w:t>Заведующий терапевтическим отделе</w:t>
      </w:r>
      <w:r w:rsidR="00110A14" w:rsidRPr="00FD654C">
        <w:rPr>
          <w:rFonts w:ascii="Times New Roman" w:hAnsi="Times New Roman" w:cs="Times New Roman"/>
          <w:sz w:val="24"/>
          <w:szCs w:val="24"/>
        </w:rPr>
        <w:t xml:space="preserve">нием №1 Анатолий </w:t>
      </w:r>
      <w:proofErr w:type="spellStart"/>
      <w:r w:rsidR="00110A14" w:rsidRPr="00FD654C">
        <w:rPr>
          <w:rFonts w:ascii="Times New Roman" w:hAnsi="Times New Roman" w:cs="Times New Roman"/>
          <w:sz w:val="24"/>
          <w:szCs w:val="24"/>
        </w:rPr>
        <w:t>Корский</w:t>
      </w:r>
      <w:proofErr w:type="spellEnd"/>
      <w:r w:rsidR="00110A14" w:rsidRPr="00FD654C">
        <w:rPr>
          <w:rFonts w:ascii="Times New Roman" w:hAnsi="Times New Roman" w:cs="Times New Roman"/>
          <w:sz w:val="24"/>
          <w:szCs w:val="24"/>
        </w:rPr>
        <w:t xml:space="preserve"> </w:t>
      </w:r>
      <w:r w:rsidRPr="00FD654C">
        <w:rPr>
          <w:rFonts w:ascii="Times New Roman" w:hAnsi="Times New Roman" w:cs="Times New Roman"/>
          <w:sz w:val="24"/>
          <w:szCs w:val="24"/>
        </w:rPr>
        <w:t xml:space="preserve">сдавал кровь </w:t>
      </w:r>
      <w:r w:rsidR="00110A14" w:rsidRPr="00FD654C">
        <w:rPr>
          <w:rFonts w:ascii="Times New Roman" w:hAnsi="Times New Roman" w:cs="Times New Roman"/>
          <w:sz w:val="24"/>
          <w:szCs w:val="24"/>
        </w:rPr>
        <w:t xml:space="preserve">уже три десятка раз </w:t>
      </w:r>
      <w:r w:rsidRPr="00FD654C">
        <w:rPr>
          <w:rFonts w:ascii="Times New Roman" w:hAnsi="Times New Roman" w:cs="Times New Roman"/>
          <w:sz w:val="24"/>
          <w:szCs w:val="24"/>
        </w:rPr>
        <w:t>– начиная со времен учебы в университете.</w:t>
      </w:r>
    </w:p>
    <w:p w:rsidR="0008223C" w:rsidRPr="00FD654C" w:rsidRDefault="0008223C" w:rsidP="00FD654C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 w:rsidRPr="00FD654C">
        <w:rPr>
          <w:rFonts w:ascii="Times New Roman" w:hAnsi="Times New Roman" w:cs="Times New Roman"/>
          <w:sz w:val="24"/>
          <w:szCs w:val="24"/>
        </w:rPr>
        <w:t>«</w:t>
      </w:r>
      <w:r w:rsidR="00FD654C" w:rsidRPr="00FD654C">
        <w:rPr>
          <w:rFonts w:ascii="Times New Roman" w:hAnsi="Times New Roman" w:cs="Times New Roman"/>
          <w:sz w:val="24"/>
          <w:szCs w:val="24"/>
        </w:rPr>
        <w:t>Сначала</w:t>
      </w:r>
      <w:r w:rsidRPr="00FD654C">
        <w:rPr>
          <w:rFonts w:ascii="Times New Roman" w:hAnsi="Times New Roman" w:cs="Times New Roman"/>
          <w:sz w:val="24"/>
          <w:szCs w:val="24"/>
        </w:rPr>
        <w:t xml:space="preserve"> просто сдавал: сходил – сдал, еще раз. Какого-то осознания не было. Сейчас просто есть внутренняя предрасположенность что ли, понимание, что это нужно. У меня первая отрицательная группа крови, она довольно редкая и нужна всегда. С другими группами на Станции переливания могут предложить подождать, так как запасы в банке крови есть, моя кровь всегда востребована», - рассказывает Анатолий Михайлович </w:t>
      </w:r>
      <w:proofErr w:type="spellStart"/>
      <w:r w:rsidRPr="00FD654C">
        <w:rPr>
          <w:rFonts w:ascii="Times New Roman" w:hAnsi="Times New Roman" w:cs="Times New Roman"/>
          <w:sz w:val="24"/>
          <w:szCs w:val="24"/>
        </w:rPr>
        <w:t>Корский</w:t>
      </w:r>
      <w:proofErr w:type="spellEnd"/>
      <w:r w:rsidRPr="00FD654C">
        <w:rPr>
          <w:rFonts w:ascii="Times New Roman" w:hAnsi="Times New Roman" w:cs="Times New Roman"/>
          <w:sz w:val="24"/>
          <w:szCs w:val="24"/>
        </w:rPr>
        <w:t>.</w:t>
      </w:r>
    </w:p>
    <w:p w:rsidR="0008223C" w:rsidRPr="00FD654C" w:rsidRDefault="0008223C" w:rsidP="00FD654C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 w:rsidRPr="00FD654C">
        <w:rPr>
          <w:rFonts w:ascii="Times New Roman" w:hAnsi="Times New Roman" w:cs="Times New Roman"/>
          <w:sz w:val="24"/>
          <w:szCs w:val="24"/>
        </w:rPr>
        <w:t>К сожалению, до сих пор существует миф, что «отдавая кровь – отдаете здоровье»</w:t>
      </w:r>
      <w:r w:rsidR="00FD654C" w:rsidRPr="00FD654C">
        <w:rPr>
          <w:rFonts w:ascii="Times New Roman" w:hAnsi="Times New Roman" w:cs="Times New Roman"/>
          <w:sz w:val="24"/>
          <w:szCs w:val="24"/>
        </w:rPr>
        <w:t xml:space="preserve">. Это </w:t>
      </w:r>
      <w:r w:rsidR="00110A14" w:rsidRPr="00FD654C">
        <w:rPr>
          <w:rFonts w:ascii="Times New Roman" w:hAnsi="Times New Roman" w:cs="Times New Roman"/>
          <w:sz w:val="24"/>
          <w:szCs w:val="24"/>
        </w:rPr>
        <w:t>утверждение не имеет под собой никакого обоснования и даже имеет научное и практическое опровержение.</w:t>
      </w:r>
    </w:p>
    <w:p w:rsidR="00110A14" w:rsidRPr="00FD654C" w:rsidRDefault="00110A14" w:rsidP="00FD654C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 w:rsidRPr="00FD654C">
        <w:rPr>
          <w:rFonts w:ascii="Times New Roman" w:hAnsi="Times New Roman" w:cs="Times New Roman"/>
          <w:sz w:val="24"/>
          <w:szCs w:val="24"/>
        </w:rPr>
        <w:t>Более того, донорство – это польза для организма.</w:t>
      </w:r>
    </w:p>
    <w:p w:rsidR="00110A14" w:rsidRPr="00FD654C" w:rsidRDefault="00110A14" w:rsidP="00FD654C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 w:rsidRPr="00FD654C">
        <w:rPr>
          <w:rFonts w:ascii="Times New Roman" w:hAnsi="Times New Roman" w:cs="Times New Roman"/>
          <w:sz w:val="24"/>
          <w:szCs w:val="24"/>
        </w:rPr>
        <w:t xml:space="preserve">«Например, регулярная сдача крови будет полезна тем, у кого в силу профессии есть риск кровопотери. Те же сотрудники службы спасения. Доноры более устойчивы к кровопотере, и если одинаковое ранение получит донор и человек, ни разу не сдававший кровь, то у донора, конечно, более благоприятные перспективы. Но этот факт можно отнести к любому человеку, ведь никто не застрахован от аварий и необходимости проведения даже плановых операций, где есть риск кровопотери», - поясняет Анатолий </w:t>
      </w:r>
      <w:proofErr w:type="spellStart"/>
      <w:r w:rsidRPr="00FD654C">
        <w:rPr>
          <w:rFonts w:ascii="Times New Roman" w:hAnsi="Times New Roman" w:cs="Times New Roman"/>
          <w:sz w:val="24"/>
          <w:szCs w:val="24"/>
        </w:rPr>
        <w:t>Корский</w:t>
      </w:r>
      <w:proofErr w:type="spellEnd"/>
      <w:r w:rsidRPr="00FD654C">
        <w:rPr>
          <w:rFonts w:ascii="Times New Roman" w:hAnsi="Times New Roman" w:cs="Times New Roman"/>
          <w:sz w:val="24"/>
          <w:szCs w:val="24"/>
        </w:rPr>
        <w:t>.</w:t>
      </w:r>
    </w:p>
    <w:p w:rsidR="00110A14" w:rsidRPr="00FD654C" w:rsidRDefault="00110A14" w:rsidP="00FD654C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 w:rsidRPr="00FD654C">
        <w:rPr>
          <w:rFonts w:ascii="Times New Roman" w:hAnsi="Times New Roman" w:cs="Times New Roman"/>
          <w:sz w:val="24"/>
          <w:szCs w:val="24"/>
        </w:rPr>
        <w:t xml:space="preserve">«Максимум пользы больному – никакого вреда донору!» - это девиз Службы крови в нашей стране. Специалисты также поясняют, что многолетнее наблюдение за донорами демонстрирует только позитивный эффект: </w:t>
      </w:r>
      <w:r w:rsidR="00FD654C" w:rsidRPr="00FD654C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 w:rsidR="00FD654C" w:rsidRPr="00FD654C">
        <w:rPr>
          <w:rFonts w:ascii="Times New Roman" w:hAnsi="Times New Roman" w:cs="Times New Roman"/>
          <w:sz w:val="24"/>
          <w:szCs w:val="24"/>
        </w:rPr>
        <w:t>регулярных</w:t>
      </w:r>
      <w:proofErr w:type="gramEnd"/>
      <w:r w:rsidR="00FD654C" w:rsidRPr="00FD6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654C" w:rsidRPr="00FD654C">
        <w:rPr>
          <w:rFonts w:ascii="Times New Roman" w:hAnsi="Times New Roman" w:cs="Times New Roman"/>
          <w:sz w:val="24"/>
          <w:szCs w:val="24"/>
        </w:rPr>
        <w:t>кроводачах</w:t>
      </w:r>
      <w:proofErr w:type="spellEnd"/>
      <w:r w:rsidR="00FD654C" w:rsidRPr="00FD654C">
        <w:rPr>
          <w:rFonts w:ascii="Times New Roman" w:hAnsi="Times New Roman" w:cs="Times New Roman"/>
          <w:sz w:val="24"/>
          <w:szCs w:val="24"/>
        </w:rPr>
        <w:t xml:space="preserve"> происходит активизация системы кроветворения, по последним данным, снижается общий риск развития ишемической болезни сердца, </w:t>
      </w:r>
      <w:proofErr w:type="spellStart"/>
      <w:r w:rsidR="00FD654C" w:rsidRPr="00FD654C">
        <w:rPr>
          <w:rFonts w:ascii="Times New Roman" w:hAnsi="Times New Roman" w:cs="Times New Roman"/>
          <w:sz w:val="24"/>
          <w:szCs w:val="24"/>
        </w:rPr>
        <w:t>тромбообразования</w:t>
      </w:r>
      <w:proofErr w:type="spellEnd"/>
      <w:r w:rsidR="00FD654C" w:rsidRPr="00FD654C">
        <w:rPr>
          <w:rFonts w:ascii="Times New Roman" w:hAnsi="Times New Roman" w:cs="Times New Roman"/>
          <w:sz w:val="24"/>
          <w:szCs w:val="24"/>
        </w:rPr>
        <w:t>, атеросклероза, а также угроза возникновения инсульта или инфаркта.</w:t>
      </w:r>
    </w:p>
    <w:p w:rsidR="00FD654C" w:rsidRPr="00FD654C" w:rsidRDefault="00FD654C" w:rsidP="00FD654C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654C">
        <w:rPr>
          <w:rFonts w:ascii="Times New Roman" w:hAnsi="Times New Roman" w:cs="Times New Roman"/>
          <w:sz w:val="24"/>
          <w:szCs w:val="24"/>
          <w:shd w:val="clear" w:color="auto" w:fill="FFFFFF"/>
        </w:rPr>
        <w:t>Регулярная сдача</w:t>
      </w:r>
      <w:r w:rsidR="002477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крови способствует омоложению</w:t>
      </w:r>
      <w:r w:rsidRPr="00FD65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всего организма, улучшению обменных процессов в органах и тканях, стимуляции иммунной системы: ведь сдача крови – это легкий стресс для организма, а значит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D65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его постоянная тренировка на способность противостоять внешним негативным факторам.</w:t>
      </w:r>
    </w:p>
    <w:p w:rsidR="00FD654C" w:rsidRPr="00FD654C" w:rsidRDefault="00FD654C" w:rsidP="00FD654C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 w:rsidRPr="00FD654C">
        <w:rPr>
          <w:rFonts w:ascii="Times New Roman" w:hAnsi="Times New Roman" w:cs="Times New Roman"/>
          <w:sz w:val="24"/>
          <w:szCs w:val="24"/>
          <w:shd w:val="clear" w:color="auto" w:fill="FFFFFF"/>
        </w:rPr>
        <w:t>А еще можно считать, что донорство – это стимул к ведению здорового образа жизни, так как нужно быть здоровым человеком, чтобы сдавать кровь.</w:t>
      </w:r>
    </w:p>
    <w:p w:rsidR="00FD654C" w:rsidRDefault="00FD654C" w:rsidP="00FD654C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654C">
        <w:rPr>
          <w:rFonts w:ascii="Times New Roman" w:hAnsi="Times New Roman" w:cs="Times New Roman"/>
          <w:sz w:val="24"/>
          <w:szCs w:val="24"/>
        </w:rPr>
        <w:t xml:space="preserve">Необходимо помнить, что </w:t>
      </w:r>
      <w:r w:rsidRPr="00FD654C">
        <w:rPr>
          <w:rFonts w:ascii="Times New Roman" w:hAnsi="Times New Roman" w:cs="Times New Roman"/>
          <w:sz w:val="24"/>
          <w:szCs w:val="24"/>
          <w:shd w:val="clear" w:color="auto" w:fill="FFFFFF"/>
        </w:rPr>
        <w:t>кровь донора является единственным лечебным средством, которое на сегодняшний день невозможно на 100% заменить другими лекарственными препаратами.</w:t>
      </w:r>
    </w:p>
    <w:p w:rsidR="00FD654C" w:rsidRDefault="00FD654C" w:rsidP="00FD654C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D654C" w:rsidRPr="00FD654C" w:rsidRDefault="00FD654C" w:rsidP="00FD654C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Александра Малыгина, пресс-служба ГАУЗ ТО «Городская поликлиника №3»</w:t>
      </w:r>
    </w:p>
    <w:sectPr w:rsidR="00FD654C" w:rsidRPr="00FD654C" w:rsidSect="007D6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23C"/>
    <w:rsid w:val="0008223C"/>
    <w:rsid w:val="00110A14"/>
    <w:rsid w:val="00247797"/>
    <w:rsid w:val="007D6E56"/>
    <w:rsid w:val="00FD6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2023-04-17T04:37:00Z</dcterms:created>
  <dcterms:modified xsi:type="dcterms:W3CDTF">2023-04-17T05:08:00Z</dcterms:modified>
</cp:coreProperties>
</file>