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A8" w:rsidRDefault="001369A8" w:rsidP="001369A8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Департамент по социальным вопросам напоминает, что </w:t>
      </w:r>
      <w:r>
        <w:rPr>
          <w:rStyle w:val="strongemphasismrcssattr"/>
          <w:rFonts w:ascii="Arial" w:hAnsi="Arial" w:cs="Arial"/>
          <w:b/>
          <w:bCs/>
          <w:color w:val="333333"/>
          <w:sz w:val="26"/>
          <w:szCs w:val="26"/>
        </w:rPr>
        <w:t>Общероссийская общественная организация потребителей «Союз потребителей финансовых услуг» </w:t>
      </w:r>
      <w:r>
        <w:rPr>
          <w:rFonts w:ascii="Arial" w:hAnsi="Arial" w:cs="Arial"/>
          <w:color w:val="000000"/>
          <w:sz w:val="26"/>
          <w:szCs w:val="26"/>
        </w:rPr>
        <w:t>приглашает школьников к</w:t>
      </w:r>
      <w:r>
        <w:rPr>
          <w:rFonts w:ascii="Arial" w:hAnsi="Arial" w:cs="Arial"/>
          <w:color w:val="333333"/>
          <w:sz w:val="26"/>
          <w:szCs w:val="26"/>
        </w:rPr>
        <w:t> участию в </w:t>
      </w:r>
      <w:r>
        <w:rPr>
          <w:rFonts w:ascii="Arial" w:hAnsi="Arial" w:cs="Arial"/>
          <w:color w:val="000000"/>
          <w:sz w:val="26"/>
          <w:szCs w:val="26"/>
        </w:rPr>
        <w:t>XVI Всероссийской олимпиаде по финансовой грамотности, финансовому рынку и защите прав потребителей финансовых услуг 2020-2021 учебного года - «ФИНАТЛОН для старшеклассников».  Олимпиада включена в перечень предметных олимпиад Министерства науки и высшего образования РФ.          Участие старшеклассников во Всероссийской олимпиаде по финансовой грамотности, финансовому рынку и защите прав потребителей финансовых услуг предоставит им уникальную возможность современного обучения, опыта социального общения, что откроет для них не только новые горизонты знаний, но и доступ к социальным лифтам и успешному будущему. Олимпиада является благотворительным мероприятием, школьники в ней участвуют бесплатно.</w:t>
      </w:r>
    </w:p>
    <w:p w:rsidR="001369A8" w:rsidRDefault="001369A8" w:rsidP="001369A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</w:rPr>
        <w:t>         Регистрация участников проходит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до 25 ноября 2020 года</w:t>
      </w:r>
      <w:r>
        <w:rPr>
          <w:rFonts w:ascii="Arial" w:hAnsi="Arial" w:cs="Arial"/>
          <w:color w:val="000000"/>
          <w:sz w:val="26"/>
          <w:szCs w:val="26"/>
        </w:rPr>
        <w:t> на сайте олимпиады </w:t>
      </w:r>
      <w:hyperlink r:id="rId4" w:tgtFrame="_blank" w:history="1">
        <w:r>
          <w:rPr>
            <w:rStyle w:val="a4"/>
            <w:rFonts w:ascii="Arial" w:hAnsi="Arial" w:cs="Arial"/>
            <w:sz w:val="26"/>
            <w:szCs w:val="26"/>
          </w:rPr>
          <w:t>https://www.fin-olimp.ru/</w:t>
        </w:r>
      </w:hyperlink>
      <w:r>
        <w:rPr>
          <w:rFonts w:ascii="Arial" w:hAnsi="Arial" w:cs="Arial"/>
          <w:color w:val="333333"/>
          <w:sz w:val="26"/>
          <w:szCs w:val="26"/>
        </w:rPr>
        <w:t>. </w:t>
      </w:r>
      <w:r>
        <w:rPr>
          <w:rFonts w:ascii="Arial" w:hAnsi="Arial" w:cs="Arial"/>
          <w:color w:val="000000"/>
          <w:sz w:val="26"/>
          <w:szCs w:val="26"/>
        </w:rPr>
        <w:t xml:space="preserve">Проведение первого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онлайн-этапа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состязаний - в декабре 2020 года, второго межрегионального финального этапа Олимпиады - в феврале-марте 2021 года на площадках региональных университетов. Победители и призеры Олимпиады смогут продолжить свое обучение в лучших российских ВУЗах по экономическим специальностям.</w:t>
      </w:r>
    </w:p>
    <w:p w:rsidR="001369A8" w:rsidRDefault="001369A8" w:rsidP="001369A8">
      <w:pPr>
        <w:pStyle w:val="standardmrcssattr"/>
        <w:shd w:val="clear" w:color="auto" w:fill="FFFFFF"/>
        <w:ind w:firstLine="567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6"/>
          <w:szCs w:val="26"/>
        </w:rPr>
        <w:t>Просим:</w:t>
      </w:r>
    </w:p>
    <w:p w:rsidR="001369A8" w:rsidRDefault="001369A8" w:rsidP="001369A8">
      <w:pPr>
        <w:pStyle w:val="a3"/>
        <w:shd w:val="clear" w:color="auto" w:fill="FFFFFF"/>
        <w:ind w:firstLine="567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6"/>
          <w:szCs w:val="26"/>
        </w:rPr>
        <w:t> - довести информацию до учащихся 8-11 классов, их родителей (законных представителей) и педагогов;</w:t>
      </w:r>
    </w:p>
    <w:p w:rsidR="001369A8" w:rsidRDefault="001369A8" w:rsidP="001369A8">
      <w:pPr>
        <w:pStyle w:val="a3"/>
        <w:shd w:val="clear" w:color="auto" w:fill="FFFFFF"/>
        <w:ind w:firstLine="567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6"/>
          <w:szCs w:val="26"/>
        </w:rPr>
        <w:t>- организовать участие во </w:t>
      </w:r>
      <w:r>
        <w:rPr>
          <w:rFonts w:ascii="Arial" w:hAnsi="Arial" w:cs="Arial"/>
          <w:color w:val="000000"/>
          <w:sz w:val="26"/>
          <w:szCs w:val="26"/>
        </w:rPr>
        <w:t>Всероссийской олимпиаде школьников по финансовой грамотности</w:t>
      </w:r>
      <w:r>
        <w:rPr>
          <w:rFonts w:ascii="Arial" w:hAnsi="Arial" w:cs="Arial"/>
          <w:color w:val="333333"/>
          <w:sz w:val="26"/>
          <w:szCs w:val="26"/>
        </w:rPr>
        <w:t> всех заинтересованных лиц;</w:t>
      </w:r>
    </w:p>
    <w:p w:rsidR="00170B2D" w:rsidRDefault="00170B2D"/>
    <w:sectPr w:rsidR="00170B2D" w:rsidSect="0017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9A8"/>
    <w:rsid w:val="000D2D21"/>
    <w:rsid w:val="001369A8"/>
    <w:rsid w:val="00170B2D"/>
    <w:rsid w:val="002B55AF"/>
    <w:rsid w:val="005F2C81"/>
    <w:rsid w:val="00900129"/>
    <w:rsid w:val="00BC1E21"/>
    <w:rsid w:val="00C1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mrcssattr">
    <w:name w:val="strongemphasis_mr_css_attr"/>
    <w:basedOn w:val="a0"/>
    <w:rsid w:val="001369A8"/>
  </w:style>
  <w:style w:type="character" w:styleId="a4">
    <w:name w:val="Hyperlink"/>
    <w:basedOn w:val="a0"/>
    <w:uiPriority w:val="99"/>
    <w:semiHidden/>
    <w:unhideWhenUsed/>
    <w:rsid w:val="001369A8"/>
    <w:rPr>
      <w:color w:val="0000FF"/>
      <w:u w:val="single"/>
    </w:rPr>
  </w:style>
  <w:style w:type="paragraph" w:customStyle="1" w:styleId="standardmrcssattr">
    <w:name w:val="standard_mr_css_attr"/>
    <w:basedOn w:val="a"/>
    <w:rsid w:val="0013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-oli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2020-11-02T03:40:00Z</dcterms:created>
  <dcterms:modified xsi:type="dcterms:W3CDTF">2020-11-02T03:40:00Z</dcterms:modified>
</cp:coreProperties>
</file>