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C" w:rsidRPr="00FE6487" w:rsidRDefault="000C016C" w:rsidP="00FE6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Библиотека расположена в двух зданиях.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На первом этаже основного здания и втором этаже филиала школы (начальная школа). Занимает изолированное приспособленное помещение. Библиотека оборудована столами для читателей, стульями, шкафами для журналов, стеллажами. В филиале школы имеется книгохранилище. В библиотеке оборудовано рабочее место библиотекаря, имеется компьютер, сканер, принтер, ноутбук. Имеется доступ к сети Интернет.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 xml:space="preserve">Организует работу библиотеки и читального зала один библиотекарь Павленко Людмила Аркадьевна, имеющий высшее образование, стаж работы библиотекарем 20 лет. 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Фонд библиотеки укомплектован научно-популярной, справочной  и художественной литературой для детей: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- младшего школьного возраста,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- среднего школьного возраста,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- старшего школьного возраст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 xml:space="preserve"> периодическими изданиями с учетом современных задач учебно-воспитательного процесса, а также учебниками, учебными пособиями и методической литературой для педагогических работников.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Объем основного фонда составляет 12715 экз.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Объем фонда учебной литературы   2450  экз.</w:t>
      </w:r>
    </w:p>
    <w:p w:rsidR="009A7DBE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 xml:space="preserve">В работе библиотеки основное место занимает учебный процесс. 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Цель работы библиотеки – способствование реализации основных направлений работы школы на протяжении учебного года  и развитие одаренности личности для ее самоопределения с опорой на социально-педагогические возможности дополнительного образования.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6C" w:rsidRPr="00FE6487" w:rsidRDefault="000C016C" w:rsidP="00FE6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Задачи библиотеки: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•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• Формирование у школьников навыков независимого библиотечного пользователя, информационной культуры и культуры чтения.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• Совершенствование традиционных и освоение новых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технологий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 xml:space="preserve"> функции библиотеки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 xml:space="preserve"> - поддерживать и обеспечивать образовательные цели, сформулированные в концепции школы и школьной программе читатели обеспечиваются учебной и методической литературой из фонда библиотеки; имеют максимальный доступ к информации, культурным ценностям посредством использования библиотечно-информационных ресурсов библиотеки на различных носителях.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• Информационная – предоставлять возможность использовать информацию вне зависимости от ее вида, формата и носителя /на абонементе и в  читальном зале предоставляется справочная литература, проводятся обзоры новых поступлений; составляются рекомендательные списки литературы, предоставляются услуги на основе внедрения информационных технологий и компьютеризации библиотечно-информационных процессов.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 xml:space="preserve"> – организовывать мероприятия, воспитывающие культурное и социальное самосознание, содействующие эмоциональному развитию учащихся. Индивидуальная работа на абонементе способствует получению необходимых знаний при пользовании библиотекой, культуры чтения. Есть возможность для открытого диалога библиотекарь-читатель.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Школьную библиотеку посещают 1118 читателей.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Охват чтением учителей составляет 100%, охват чтением учащихся -  100%.</w:t>
      </w:r>
      <w:r w:rsidRPr="00FE6487">
        <w:rPr>
          <w:rFonts w:ascii="Times New Roman" w:hAnsi="Times New Roman" w:cs="Times New Roman"/>
          <w:sz w:val="24"/>
          <w:szCs w:val="24"/>
        </w:rPr>
        <w:tab/>
        <w:t>Наибольшую долю читателей составляют учащиеся начальных классов – 42%, учащиеся старшего звена составляют 12%, учащиеся основного звена -41%,  учителя – 5%.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Сделать книгу доступнее – насущный вопрос для библиотеки. Для этого на протяжении всего учебного года в библиотеке работают книжные выставки к знаменательным  и тематическим датам.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Постоянно действующая выставка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«Книги-юбиляры».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«Я люблю читать» (тематическая выставка для учащихся начальной школы)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«Мы за безопасность жизни» (тематическая выставка для начальной школы)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«Нет наркотикам» (тематическая выставка для 5-11 классов)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«За здоровый образ жизни» (1-11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«Наш друг – природа»  (5-9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>.)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«День Победы – один на всех!» (тематическая выставка, приуроченная 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 xml:space="preserve"> Дню Победы.)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«Книги эти обо всем на свете» (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 xml:space="preserve"> для 4-5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>.: энциклопедии, словари, справочники)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«Это надо знать каждому!» 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>по ПДД и ГО для начальной школы)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«Мир загадок и чудес»  (для 3-4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>.)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«Братья наши меньшие»  (для начальной школы)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При проведении в школе декад различных направлений организуются выставки: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«Королева точных наук – математика»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«Эта сложная интересная химия»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«Увлекательные страницы истории»        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 «Язык есть исповедь народа»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>В школе ежегодно проходит научно-практическая конференция, к которой подготовка начинается с начала учебного года. Учащиеся определяются с темами своих работ, а кто-то продолжает далее работу над своей темой. В течение длительного времени дети ищут материал, используют Интернет, т.е.  ведут информационный поиск, изучают литературу, пишут свои работы, проекты, рефераты. В это время библиотека становится информационным центром. Наиболее активные на абонементе  учащиеся начальных классов. Библиотека вместе с педагогическим коллективом использует разные формы работы по пропаганде книги.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ab/>
        <w:t xml:space="preserve">С целью воспитания культуры чтения и формирования устойчивого интереса к книге в библиотеке проводятся:- беседы по культуре чтения,- рекомендательные беседы,- информационные минутки,- обзоры </w:t>
      </w:r>
      <w:proofErr w:type="spellStart"/>
      <w:r w:rsidRPr="00FE6487">
        <w:rPr>
          <w:rFonts w:ascii="Times New Roman" w:hAnsi="Times New Roman" w:cs="Times New Roman"/>
          <w:sz w:val="24"/>
          <w:szCs w:val="24"/>
        </w:rPr>
        <w:t>книг</w:t>
      </w:r>
      <w:proofErr w:type="gramStart"/>
      <w:r w:rsidRPr="00FE64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6487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FE6487">
        <w:rPr>
          <w:rFonts w:ascii="Times New Roman" w:hAnsi="Times New Roman" w:cs="Times New Roman"/>
          <w:sz w:val="24"/>
          <w:szCs w:val="24"/>
        </w:rPr>
        <w:t xml:space="preserve"> детей используются для оформления тематических выставок. </w:t>
      </w:r>
    </w:p>
    <w:p w:rsidR="000C016C" w:rsidRPr="00FE6487" w:rsidRDefault="000C016C" w:rsidP="00FE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16C" w:rsidRPr="00FE6487" w:rsidSect="009A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6C"/>
    <w:rsid w:val="000C016C"/>
    <w:rsid w:val="009A7DBE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2020-11-20T06:53:00Z</dcterms:created>
  <dcterms:modified xsi:type="dcterms:W3CDTF">2020-11-20T07:05:00Z</dcterms:modified>
</cp:coreProperties>
</file>